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dcTittel"/>
    <w:bookmarkStart w:id="1" w:name="_GoBack"/>
    <w:bookmarkEnd w:id="1"/>
    <w:p w14:paraId="108FDD28" w14:textId="77777777" w:rsidR="000B4B0F" w:rsidRDefault="000B4B0F" w:rsidP="000B4B0F">
      <w:pPr>
        <w:rPr>
          <w:rFonts w:ascii="Calibri Light" w:eastAsia="Calibri" w:hAnsi="Calibri Light" w:cs="Times New Roman"/>
          <w:b/>
          <w:bCs/>
          <w:caps/>
          <w:color w:val="0097C3"/>
          <w:kern w:val="28"/>
          <w:sz w:val="48"/>
          <w:szCs w:val="48"/>
          <w:lang w:eastAsia="nb-NO"/>
        </w:rPr>
      </w:pPr>
      <w:r w:rsidRPr="00314571">
        <w:rPr>
          <w:rFonts w:ascii="Calibri Light" w:eastAsia="Calibri" w:hAnsi="Calibri Light" w:cs="Times New Roman"/>
          <w:b/>
          <w:bCs/>
          <w:caps/>
          <w:noProof/>
          <w:color w:val="0097C3"/>
          <w:kern w:val="28"/>
          <w:sz w:val="48"/>
          <w:szCs w:val="48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E0BFA" wp14:editId="318E6FE1">
                <wp:simplePos x="0" y="0"/>
                <wp:positionH relativeFrom="column">
                  <wp:posOffset>3971925</wp:posOffset>
                </wp:positionH>
                <wp:positionV relativeFrom="paragraph">
                  <wp:posOffset>-809625</wp:posOffset>
                </wp:positionV>
                <wp:extent cx="2571750" cy="1143000"/>
                <wp:effectExtent l="0" t="0" r="0" b="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3B850" w14:textId="77777777" w:rsidR="000B4B0F" w:rsidRDefault="000B4B0F" w:rsidP="000B4B0F">
                            <w:pPr>
                              <w:rPr>
                                <w:rFonts w:ascii="Calibri Light" w:eastAsia="Times New Roman" w:hAnsi="Calibri Light" w:cs="Times New Roman"/>
                                <w:caps/>
                                <w:noProof/>
                                <w:color w:val="0097C3"/>
                                <w:kern w:val="28"/>
                                <w:sz w:val="48"/>
                                <w:szCs w:val="48"/>
                                <w:lang w:eastAsia="nb-NO"/>
                              </w:rPr>
                            </w:pPr>
                          </w:p>
                          <w:p w14:paraId="57E2BDE3" w14:textId="77777777" w:rsidR="000B4B0F" w:rsidRDefault="000B4B0F" w:rsidP="000B4B0F">
                            <w:r w:rsidRPr="00AA032A">
                              <w:rPr>
                                <w:rFonts w:ascii="Calibri Light" w:eastAsia="Times New Roman" w:hAnsi="Calibri Light" w:cs="Times New Roman"/>
                                <w:caps/>
                                <w:noProof/>
                                <w:color w:val="0097C3"/>
                                <w:kern w:val="28"/>
                                <w:sz w:val="48"/>
                                <w:szCs w:val="48"/>
                                <w:lang w:eastAsia="nb-NO"/>
                              </w:rPr>
                              <w:drawing>
                                <wp:inline distT="0" distB="0" distL="0" distR="0" wp14:anchorId="3642C6AB" wp14:editId="3ACC4C16">
                                  <wp:extent cx="1762125" cy="372353"/>
                                  <wp:effectExtent l="0" t="0" r="0" b="8890"/>
                                  <wp:docPr id="2" name="Bilde 2" descr="F:\Kommunikasjonsavdeling\Grafisk\FHF LOGO\Logo\Nye logo 2015-\Logo i jpg format\Høyoppløselig\FHF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Kommunikasjonsavdeling\Grafisk\FHF LOGO\Logo\Nye logo 2015-\Logo i jpg format\Høyoppløselig\FHF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8135" cy="38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BB223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312.75pt;margin-top:-63.75pt;width:202.5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" filled="f" stroked="f" strokeweight=".5pt">
                <v:textbox>
                  <w:txbxContent>
                    <w:p w:rsidR="000B4B0F" w:rsidRDefault="000B4B0F" w:rsidP="000B4B0F">
                      <w:pPr>
                        <w:rPr>
                          <w:rFonts w:ascii="Calibri Light" w:eastAsia="Times New Roman" w:hAnsi="Calibri Light" w:cs="Times New Roman"/>
                          <w:caps/>
                          <w:noProof/>
                          <w:color w:val="0097C3"/>
                          <w:kern w:val="28"/>
                          <w:sz w:val="48"/>
                          <w:szCs w:val="48"/>
                          <w:lang w:eastAsia="nb-NO"/>
                        </w:rPr>
                      </w:pPr>
                    </w:p>
                    <w:p w:rsidR="000B4B0F" w:rsidRDefault="000B4B0F" w:rsidP="000B4B0F">
                      <w:r w:rsidRPr="00AA032A">
                        <w:rPr>
                          <w:rFonts w:ascii="Calibri Light" w:eastAsia="Times New Roman" w:hAnsi="Calibri Light" w:cs="Times New Roman"/>
                          <w:caps/>
                          <w:noProof/>
                          <w:color w:val="0097C3"/>
                          <w:kern w:val="28"/>
                          <w:sz w:val="48"/>
                          <w:szCs w:val="48"/>
                          <w:lang w:eastAsia="nb-NO"/>
                        </w:rPr>
                        <w:drawing>
                          <wp:inline distT="0" distB="0" distL="0" distR="0" wp14:anchorId="6E8875A9" wp14:editId="0416CADC">
                            <wp:extent cx="1762125" cy="372353"/>
                            <wp:effectExtent l="0" t="0" r="0" b="8890"/>
                            <wp:docPr id="2" name="Bilde 2" descr="F:\Kommunikasjonsavdeling\Grafisk\FHF LOGO\Logo\Nye logo 2015-\Logo i jpg format\Høyoppløselig\FHF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Kommunikasjonsavdeling\Grafisk\FHF LOGO\Logo\Nye logo 2015-\Logo i jpg format\Høyoppløselig\FHF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8135" cy="38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23EFC4" w14:textId="77777777" w:rsidR="000B4B0F" w:rsidRDefault="000B4B0F" w:rsidP="000B4B0F">
      <w:pPr>
        <w:keepLines/>
        <w:spacing w:after="0" w:line="240" w:lineRule="auto"/>
        <w:rPr>
          <w:rFonts w:ascii="Calibri Light" w:eastAsia="Calibri" w:hAnsi="Calibri Light" w:cs="Times New Roman"/>
          <w:bCs/>
          <w:color w:val="0097C3"/>
          <w:kern w:val="28"/>
          <w:sz w:val="48"/>
          <w:szCs w:val="48"/>
          <w:lang w:val="en-US" w:eastAsia="nb-NO"/>
        </w:rPr>
      </w:pPr>
      <w:r w:rsidRPr="002301ED">
        <w:rPr>
          <w:rFonts w:ascii="Calibri Light" w:eastAsia="Calibri" w:hAnsi="Calibri Light" w:cs="Times New Roman"/>
          <w:bCs/>
          <w:color w:val="0097C3"/>
          <w:kern w:val="28"/>
          <w:sz w:val="48"/>
          <w:szCs w:val="48"/>
          <w:lang w:val="en-US" w:eastAsia="nb-NO"/>
        </w:rPr>
        <w:t>Mandate and guidelines for reference groups in FHF projects</w:t>
      </w:r>
    </w:p>
    <w:p w14:paraId="4FB220CC" w14:textId="77777777" w:rsidR="000B4B0F" w:rsidRDefault="000B4B0F" w:rsidP="000B4B0F">
      <w:pPr>
        <w:keepLines/>
        <w:spacing w:after="0" w:line="240" w:lineRule="auto"/>
      </w:pPr>
      <w:r w:rsidRPr="002B289C">
        <w:rPr>
          <w:rFonts w:ascii="Calibri" w:eastAsia="Calibri" w:hAnsi="Calibri" w:cs="Times New Roman"/>
          <w:noProof/>
          <w:sz w:val="22"/>
          <w:lang w:eastAsia="nb-NO"/>
        </w:rPr>
        <w:drawing>
          <wp:inline distT="0" distB="0" distL="0" distR="0" wp14:anchorId="4066E088" wp14:editId="45C09A6C">
            <wp:extent cx="591185" cy="85725"/>
            <wp:effectExtent l="0" t="0" r="0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8333" r="1" b="83007"/>
                    <a:stretch/>
                  </pic:blipFill>
                  <pic:spPr bwMode="auto">
                    <a:xfrm flipV="1">
                      <a:off x="0" y="0"/>
                      <a:ext cx="693920" cy="100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A10FD7" w14:textId="77777777" w:rsidR="000B4B0F" w:rsidRDefault="000B4B0F" w:rsidP="000B4B0F"/>
    <w:p w14:paraId="60E9B439" w14:textId="77777777" w:rsidR="000B4B0F" w:rsidRPr="00E45ECA" w:rsidRDefault="000B4B0F" w:rsidP="000B4B0F">
      <w:pPr>
        <w:keepNext/>
        <w:keepLines/>
        <w:pBdr>
          <w:top w:val="single" w:sz="4" w:space="4" w:color="5B9BD5"/>
          <w:left w:val="single" w:sz="4" w:space="6" w:color="5B9BD5"/>
          <w:bottom w:val="single" w:sz="4" w:space="4" w:color="5B9BD5"/>
          <w:right w:val="single" w:sz="4" w:space="6" w:color="5B9BD5"/>
        </w:pBdr>
        <w:shd w:val="clear" w:color="auto" w:fill="0097C3"/>
        <w:spacing w:before="360" w:after="240" w:line="240" w:lineRule="auto"/>
        <w:ind w:left="144" w:right="144"/>
        <w:outlineLvl w:val="0"/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eastAsia="nb-NO"/>
        </w:rPr>
      </w:pPr>
      <w:r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eastAsia="nb-NO"/>
        </w:rPr>
        <w:t>Key information</w:t>
      </w:r>
    </w:p>
    <w:tbl>
      <w:tblPr>
        <w:tblStyle w:val="Tabellrutenett1"/>
        <w:tblW w:w="0" w:type="auto"/>
        <w:tblInd w:w="-5" w:type="dxa"/>
        <w:tblLook w:val="04A0" w:firstRow="1" w:lastRow="0" w:firstColumn="1" w:lastColumn="0" w:noHBand="0" w:noVBand="1"/>
      </w:tblPr>
      <w:tblGrid>
        <w:gridCol w:w="2954"/>
        <w:gridCol w:w="6113"/>
      </w:tblGrid>
      <w:tr w:rsidR="000B4B0F" w:rsidRPr="002B289C" w14:paraId="13B6680F" w14:textId="77777777" w:rsidTr="00725006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D823" w14:textId="77777777" w:rsidR="000B4B0F" w:rsidRPr="00342375" w:rsidRDefault="000B4B0F" w:rsidP="00725006">
            <w:pPr>
              <w:spacing w:line="36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Project</w:t>
            </w:r>
            <w:r w:rsidRPr="00342375">
              <w:rPr>
                <w:rFonts w:eastAsia="Calibri" w:cs="Times New Roman"/>
                <w:color w:val="000000"/>
                <w:sz w:val="20"/>
                <w:szCs w:val="20"/>
              </w:rPr>
              <w:t xml:space="preserve"> 90</w:t>
            </w:r>
            <w:r w:rsidRPr="00342375">
              <w:rPr>
                <w:rFonts w:eastAsia="Calibri" w:cs="Times New Roman"/>
                <w:bCs/>
                <w:color w:val="0097C3"/>
                <w:spacing w:val="-6"/>
                <w:kern w:val="20"/>
                <w:sz w:val="20"/>
                <w:szCs w:val="20"/>
                <w:lang w:eastAsia="nb-NO"/>
              </w:rPr>
              <w:t>[XXXX]</w:t>
            </w:r>
            <w:r w:rsidRPr="00342375"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59A3" w14:textId="77777777" w:rsidR="000B4B0F" w:rsidRPr="005C6AA3" w:rsidRDefault="000B4B0F" w:rsidP="00725006">
            <w:pPr>
              <w:spacing w:line="360" w:lineRule="auto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bCs/>
                <w:color w:val="0097C3"/>
                <w:spacing w:val="-6"/>
                <w:kern w:val="20"/>
                <w:sz w:val="20"/>
                <w:szCs w:val="20"/>
                <w:lang w:eastAsia="nb-NO"/>
              </w:rPr>
              <w:t>[</w:t>
            </w:r>
            <w:proofErr w:type="spellStart"/>
            <w:r>
              <w:rPr>
                <w:rFonts w:eastAsia="Calibri" w:cs="Times New Roman"/>
                <w:bCs/>
                <w:color w:val="0097C3"/>
                <w:spacing w:val="-6"/>
                <w:kern w:val="20"/>
                <w:sz w:val="20"/>
                <w:szCs w:val="20"/>
                <w:lang w:eastAsia="nb-NO"/>
              </w:rPr>
              <w:t>Title</w:t>
            </w:r>
            <w:proofErr w:type="spellEnd"/>
            <w:r w:rsidRPr="005C6AA3">
              <w:rPr>
                <w:rFonts w:eastAsia="Calibri" w:cs="Times New Roman"/>
                <w:bCs/>
                <w:color w:val="0097C3"/>
                <w:spacing w:val="-6"/>
                <w:kern w:val="20"/>
                <w:sz w:val="20"/>
                <w:szCs w:val="20"/>
                <w:lang w:eastAsia="nb-NO"/>
              </w:rPr>
              <w:t>]</w:t>
            </w:r>
          </w:p>
        </w:tc>
      </w:tr>
      <w:tr w:rsidR="000B4B0F" w:rsidRPr="002B289C" w14:paraId="588A4968" w14:textId="77777777" w:rsidTr="00725006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BC03" w14:textId="77777777" w:rsidR="000B4B0F" w:rsidRPr="00342375" w:rsidRDefault="000B4B0F" w:rsidP="00725006">
            <w:pPr>
              <w:spacing w:line="36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color w:val="000000"/>
                <w:sz w:val="20"/>
                <w:szCs w:val="20"/>
              </w:rPr>
              <w:t>Organisation</w:t>
            </w:r>
            <w:proofErr w:type="spellEnd"/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0"/>
                <w:szCs w:val="20"/>
              </w:rPr>
              <w:t>responsible</w:t>
            </w:r>
            <w:proofErr w:type="spellEnd"/>
            <w:r w:rsidRPr="00342375">
              <w:rPr>
                <w:rFonts w:eastAsia="Calibri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95E4" w14:textId="77777777" w:rsidR="000B4B0F" w:rsidRPr="002B289C" w:rsidRDefault="000B4B0F" w:rsidP="00725006">
            <w:pPr>
              <w:spacing w:line="360" w:lineRule="auto"/>
              <w:rPr>
                <w:rFonts w:eastAsia="Calibri" w:cs="Times New Roman"/>
                <w:color w:val="000000"/>
              </w:rPr>
            </w:pPr>
          </w:p>
        </w:tc>
      </w:tr>
      <w:tr w:rsidR="000B4B0F" w:rsidRPr="002B289C" w14:paraId="337000A9" w14:textId="77777777" w:rsidTr="00725006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051B" w14:textId="77777777" w:rsidR="000B4B0F" w:rsidRPr="00342375" w:rsidRDefault="000B4B0F" w:rsidP="00725006">
            <w:pPr>
              <w:spacing w:line="36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color w:val="000000"/>
                <w:sz w:val="20"/>
                <w:szCs w:val="20"/>
              </w:rPr>
              <w:t>Executing</w:t>
            </w:r>
            <w:proofErr w:type="spellEnd"/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0"/>
                <w:szCs w:val="20"/>
              </w:rPr>
              <w:t>project</w:t>
            </w:r>
            <w:proofErr w:type="spellEnd"/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 leader</w:t>
            </w:r>
            <w:r w:rsidRPr="00342375">
              <w:rPr>
                <w:rFonts w:eastAsia="Calibri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CFB" w14:textId="77777777" w:rsidR="000B4B0F" w:rsidRPr="002B289C" w:rsidRDefault="000B4B0F" w:rsidP="00725006">
            <w:pPr>
              <w:spacing w:line="360" w:lineRule="auto"/>
              <w:rPr>
                <w:rFonts w:eastAsia="Calibri" w:cs="Times New Roman"/>
                <w:color w:val="000000"/>
              </w:rPr>
            </w:pPr>
          </w:p>
        </w:tc>
      </w:tr>
      <w:tr w:rsidR="000B4B0F" w:rsidRPr="002B289C" w14:paraId="3B6CAFB2" w14:textId="77777777" w:rsidTr="00725006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2750" w14:textId="77777777" w:rsidR="000B4B0F" w:rsidRPr="00342375" w:rsidRDefault="000B4B0F" w:rsidP="00725006">
            <w:pPr>
              <w:spacing w:line="36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FHF-</w:t>
            </w:r>
            <w:proofErr w:type="spellStart"/>
            <w:r>
              <w:rPr>
                <w:rFonts w:eastAsia="Calibri" w:cs="Times New Roman"/>
                <w:color w:val="000000"/>
                <w:sz w:val="20"/>
                <w:szCs w:val="20"/>
              </w:rPr>
              <w:t>contact</w:t>
            </w:r>
            <w:proofErr w:type="spellEnd"/>
            <w:r w:rsidRPr="00342375">
              <w:rPr>
                <w:rFonts w:eastAsia="Calibri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12B0" w14:textId="77777777" w:rsidR="000B4B0F" w:rsidRPr="002B289C" w:rsidRDefault="000B4B0F" w:rsidP="00725006">
            <w:pPr>
              <w:spacing w:line="360" w:lineRule="auto"/>
              <w:rPr>
                <w:rFonts w:eastAsia="Calibri" w:cs="Times New Roman"/>
                <w:color w:val="000000"/>
              </w:rPr>
            </w:pPr>
          </w:p>
        </w:tc>
      </w:tr>
    </w:tbl>
    <w:p w14:paraId="539D1DA0" w14:textId="77777777" w:rsidR="000B4B0F" w:rsidRPr="00A22464" w:rsidRDefault="000B4B0F" w:rsidP="000B4B0F">
      <w:pPr>
        <w:pStyle w:val="Listeavsnitt"/>
        <w:keepNext/>
        <w:keepLines/>
        <w:numPr>
          <w:ilvl w:val="0"/>
          <w:numId w:val="1"/>
        </w:numPr>
        <w:pBdr>
          <w:top w:val="single" w:sz="4" w:space="4" w:color="5B9BD5"/>
          <w:left w:val="single" w:sz="4" w:space="6" w:color="5B9BD5"/>
          <w:bottom w:val="single" w:sz="4" w:space="4" w:color="5B9BD5"/>
          <w:right w:val="single" w:sz="4" w:space="6" w:color="5B9BD5"/>
        </w:pBdr>
        <w:shd w:val="clear" w:color="auto" w:fill="0097C3"/>
        <w:spacing w:before="360" w:after="240" w:line="240" w:lineRule="auto"/>
        <w:ind w:right="144"/>
        <w:outlineLvl w:val="0"/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</w:pPr>
      <w:r w:rsidRPr="00A22464"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  <w:t>fhf reference groups are appointed by fhf and consists of the following:</w:t>
      </w:r>
    </w:p>
    <w:p w14:paraId="4D86546C" w14:textId="77777777" w:rsidR="000B4B0F" w:rsidRDefault="000B4B0F" w:rsidP="000B4B0F">
      <w:pPr>
        <w:pStyle w:val="Listeavsnitt"/>
        <w:numPr>
          <w:ilvl w:val="0"/>
          <w:numId w:val="1"/>
        </w:numPr>
        <w:rPr>
          <w:rFonts w:asciiTheme="minorHAnsi" w:hAnsiTheme="minorHAnsi" w:cs="Calibri"/>
          <w:color w:val="000000" w:themeColor="text1"/>
          <w:sz w:val="22"/>
        </w:rPr>
      </w:pPr>
      <w:r>
        <w:rPr>
          <w:rFonts w:asciiTheme="minorHAnsi" w:hAnsiTheme="minorHAnsi" w:cs="Calibri"/>
          <w:color w:val="000000" w:themeColor="text1"/>
          <w:sz w:val="22"/>
        </w:rPr>
        <w:t>NN</w:t>
      </w:r>
    </w:p>
    <w:p w14:paraId="35619025" w14:textId="77777777" w:rsidR="000B4B0F" w:rsidRPr="00D4323E" w:rsidRDefault="000B4B0F" w:rsidP="000B4B0F">
      <w:pPr>
        <w:pStyle w:val="Listeavsnitt"/>
        <w:numPr>
          <w:ilvl w:val="0"/>
          <w:numId w:val="1"/>
        </w:numPr>
        <w:rPr>
          <w:rFonts w:asciiTheme="minorHAnsi" w:hAnsiTheme="minorHAnsi" w:cs="Calibri"/>
          <w:color w:val="000000" w:themeColor="text1"/>
          <w:sz w:val="22"/>
        </w:rPr>
      </w:pPr>
      <w:r>
        <w:rPr>
          <w:rFonts w:asciiTheme="minorHAnsi" w:hAnsiTheme="minorHAnsi" w:cs="Calibri"/>
          <w:color w:val="000000" w:themeColor="text1"/>
          <w:sz w:val="22"/>
        </w:rPr>
        <w:t>NN</w:t>
      </w:r>
    </w:p>
    <w:p w14:paraId="7AE3BE45" w14:textId="6EF40788" w:rsidR="000B4B0F" w:rsidRPr="002301ED" w:rsidRDefault="000B4B0F" w:rsidP="000B4B0F">
      <w:pPr>
        <w:keepNext/>
        <w:keepLines/>
        <w:pBdr>
          <w:top w:val="single" w:sz="4" w:space="4" w:color="5B9BD5"/>
          <w:left w:val="single" w:sz="4" w:space="6" w:color="5B9BD5"/>
          <w:bottom w:val="single" w:sz="4" w:space="4" w:color="5B9BD5"/>
          <w:right w:val="single" w:sz="4" w:space="6" w:color="5B9BD5"/>
        </w:pBdr>
        <w:shd w:val="clear" w:color="auto" w:fill="0097C3"/>
        <w:spacing w:before="360" w:after="240" w:line="240" w:lineRule="auto"/>
        <w:ind w:left="144" w:right="144"/>
        <w:outlineLvl w:val="0"/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</w:pPr>
      <w:r w:rsidRPr="002301ED"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  <w:t xml:space="preserve">1. REFERENCE GROUP RESPONSIBILITIES and </w:t>
      </w:r>
      <w:r w:rsidR="007E76D0"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  <w:t>tasks</w:t>
      </w:r>
      <w:r w:rsidRPr="002301ED"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  <w:tab/>
      </w:r>
    </w:p>
    <w:bookmarkEnd w:id="0"/>
    <w:p w14:paraId="0E074D50" w14:textId="77777777" w:rsidR="000B4B0F" w:rsidRPr="00A22464" w:rsidRDefault="000B4B0F" w:rsidP="000B4B0F">
      <w:pPr>
        <w:pStyle w:val="Overskrift3"/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</w:pPr>
      <w:r w:rsidRPr="00A22464"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  <w:t xml:space="preserve">Purpose </w:t>
      </w:r>
    </w:p>
    <w:p w14:paraId="492DAD6F" w14:textId="140A9FC1" w:rsidR="000B4B0F" w:rsidRPr="002301ED" w:rsidRDefault="007E76D0" w:rsidP="000B4B0F">
      <w:pPr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 xml:space="preserve">FHF </w:t>
      </w:r>
      <w:r w:rsidR="003705A9">
        <w:rPr>
          <w:rFonts w:cs="Calibri"/>
          <w:sz w:val="20"/>
          <w:szCs w:val="20"/>
          <w:lang w:val="en-US"/>
        </w:rPr>
        <w:t>appoints</w:t>
      </w:r>
      <w:r>
        <w:rPr>
          <w:rFonts w:cs="Calibri"/>
          <w:sz w:val="20"/>
          <w:szCs w:val="20"/>
          <w:lang w:val="en-US"/>
        </w:rPr>
        <w:t xml:space="preserve"> the reference group.</w:t>
      </w:r>
      <w:r>
        <w:rPr>
          <w:rFonts w:cs="Calibri"/>
          <w:sz w:val="20"/>
          <w:szCs w:val="20"/>
          <w:lang w:val="en-US"/>
        </w:rPr>
        <w:br/>
      </w:r>
      <w:r w:rsidR="003D3D17">
        <w:rPr>
          <w:rFonts w:cs="Calibri"/>
          <w:sz w:val="20"/>
          <w:szCs w:val="20"/>
          <w:lang w:val="en-US"/>
        </w:rPr>
        <w:br/>
      </w:r>
      <w:r w:rsidR="000B4B0F" w:rsidRPr="002301ED">
        <w:rPr>
          <w:rFonts w:cs="Calibri"/>
          <w:sz w:val="20"/>
          <w:szCs w:val="20"/>
          <w:lang w:val="en-US"/>
        </w:rPr>
        <w:t xml:space="preserve">The reference </w:t>
      </w:r>
      <w:r w:rsidR="003D3D17">
        <w:rPr>
          <w:rFonts w:cs="Calibri"/>
          <w:sz w:val="20"/>
          <w:szCs w:val="20"/>
          <w:lang w:val="en-US"/>
        </w:rPr>
        <w:t>shall contribute to ensuring that the project is carried out in accordance with</w:t>
      </w:r>
      <w:r w:rsidR="001034B6">
        <w:rPr>
          <w:rFonts w:cs="Calibri"/>
          <w:sz w:val="20"/>
          <w:szCs w:val="20"/>
          <w:lang w:val="en-US"/>
        </w:rPr>
        <w:t xml:space="preserve"> targets, time schedule and financial framework. The group shal</w:t>
      </w:r>
      <w:r w:rsidR="000A1B83">
        <w:rPr>
          <w:rFonts w:cs="Calibri"/>
          <w:sz w:val="20"/>
          <w:szCs w:val="20"/>
          <w:lang w:val="en-US"/>
        </w:rPr>
        <w:t>l</w:t>
      </w:r>
      <w:r w:rsidR="001034B6">
        <w:rPr>
          <w:rFonts w:cs="Calibri"/>
          <w:sz w:val="20"/>
          <w:szCs w:val="20"/>
          <w:lang w:val="en-US"/>
        </w:rPr>
        <w:t xml:space="preserve"> contribute to the project</w:t>
      </w:r>
      <w:r w:rsidR="000A1B83">
        <w:rPr>
          <w:rFonts w:cs="Calibri"/>
          <w:sz w:val="20"/>
          <w:szCs w:val="20"/>
          <w:lang w:val="en-US"/>
        </w:rPr>
        <w:t>’s value to the industry.</w:t>
      </w:r>
    </w:p>
    <w:p w14:paraId="78635E14" w14:textId="3845ACFC" w:rsidR="000B4B0F" w:rsidRPr="002301ED" w:rsidRDefault="000B4B0F" w:rsidP="000B4B0F">
      <w:pPr>
        <w:pStyle w:val="Overskrift3"/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</w:pPr>
      <w:r w:rsidRPr="002301ED"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  <w:t>Responsibilit</w:t>
      </w:r>
      <w:r w:rsidR="00762546"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  <w:t>ies</w:t>
      </w:r>
      <w:r w:rsidRPr="002301ED"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  <w:t xml:space="preserve"> and </w:t>
      </w:r>
      <w:r w:rsidR="000A1B83"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  <w:t>tasks</w:t>
      </w:r>
      <w:r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  <w:t xml:space="preserve"> </w:t>
      </w:r>
    </w:p>
    <w:p w14:paraId="171D0E8B" w14:textId="77777777" w:rsidR="000B4B0F" w:rsidRDefault="000B4B0F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2301ED">
        <w:rPr>
          <w:rFonts w:ascii="Verdana" w:hAnsi="Verdana"/>
          <w:color w:val="auto"/>
          <w:sz w:val="20"/>
          <w:szCs w:val="20"/>
          <w:lang w:val="en-US"/>
        </w:rPr>
        <w:t>The reference group has an advisory role in the project.</w:t>
      </w:r>
    </w:p>
    <w:p w14:paraId="50C3A5EA" w14:textId="77777777" w:rsidR="000B4B0F" w:rsidRPr="002301ED" w:rsidRDefault="000B4B0F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14:paraId="7CC0DD6B" w14:textId="3EC0EB48" w:rsidR="000B4B0F" w:rsidRDefault="000B4B0F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2301ED">
        <w:rPr>
          <w:rFonts w:ascii="Verdana" w:hAnsi="Verdana"/>
          <w:color w:val="auto"/>
          <w:sz w:val="20"/>
          <w:szCs w:val="20"/>
          <w:lang w:val="en-US"/>
        </w:rPr>
        <w:t xml:space="preserve">The reference group </w:t>
      </w:r>
      <w:r w:rsidR="009C37AB">
        <w:rPr>
          <w:rFonts w:ascii="Verdana" w:hAnsi="Verdana"/>
          <w:color w:val="auto"/>
          <w:sz w:val="20"/>
          <w:szCs w:val="20"/>
          <w:lang w:val="en-US"/>
        </w:rPr>
        <w:t>shall</w:t>
      </w:r>
      <w:r w:rsidRPr="002301ED">
        <w:rPr>
          <w:rFonts w:ascii="Verdana" w:hAnsi="Verdana"/>
          <w:color w:val="auto"/>
          <w:sz w:val="20"/>
          <w:szCs w:val="20"/>
          <w:lang w:val="en-US"/>
        </w:rPr>
        <w:t xml:space="preserve"> assist the project professionally and be a natural discussion partner before major changes are decided and implemented.</w:t>
      </w:r>
    </w:p>
    <w:p w14:paraId="0DFB42CB" w14:textId="77777777" w:rsidR="000B4B0F" w:rsidRPr="002301ED" w:rsidRDefault="000B4B0F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14:paraId="798D44EE" w14:textId="6E8280E9" w:rsidR="009C37AB" w:rsidRDefault="009C37AB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>
        <w:rPr>
          <w:rFonts w:ascii="Verdana" w:hAnsi="Verdana"/>
          <w:color w:val="auto"/>
          <w:sz w:val="20"/>
          <w:szCs w:val="20"/>
          <w:lang w:val="en-US"/>
        </w:rPr>
        <w:t xml:space="preserve">The reference group may suggest </w:t>
      </w:r>
      <w:r w:rsidR="00762546">
        <w:rPr>
          <w:rFonts w:ascii="Verdana" w:hAnsi="Verdana"/>
          <w:color w:val="auto"/>
          <w:sz w:val="20"/>
          <w:szCs w:val="20"/>
          <w:lang w:val="en-US"/>
        </w:rPr>
        <w:t>changes in the project if it will strengthen the project’s value to the industry.</w:t>
      </w:r>
    </w:p>
    <w:p w14:paraId="3C5ABC31" w14:textId="77777777" w:rsidR="00AF3819" w:rsidRDefault="00AF3819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14:paraId="1407570C" w14:textId="77777777" w:rsidR="00AF3819" w:rsidRDefault="00AF3819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14:paraId="25FE41C2" w14:textId="77777777" w:rsidR="00AF3819" w:rsidRDefault="00AF3819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14:paraId="3A0B5058" w14:textId="77777777" w:rsidR="00AF3819" w:rsidRDefault="00AF3819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14:paraId="6AD54F4E" w14:textId="77777777" w:rsidR="00AF3819" w:rsidRDefault="00AF3819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14:paraId="79EFCEED" w14:textId="29960A62" w:rsidR="009C128B" w:rsidRPr="008B3615" w:rsidRDefault="008B3615" w:rsidP="008B3615">
      <w:pPr>
        <w:pStyle w:val="Overskrift3"/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</w:pPr>
      <w:r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  <w:lastRenderedPageBreak/>
        <w:t>Quality and independence</w:t>
      </w:r>
      <w:r>
        <w:rPr>
          <w:rFonts w:ascii="Verdana" w:eastAsia="Calibri" w:hAnsi="Verdana" w:cs="Times New Roman"/>
          <w:b w:val="0"/>
          <w:color w:val="0097C3"/>
          <w:spacing w:val="-6"/>
          <w:kern w:val="20"/>
          <w:sz w:val="20"/>
          <w:szCs w:val="20"/>
          <w:lang w:val="en-US" w:eastAsia="nb-NO"/>
        </w:rPr>
        <w:br/>
      </w:r>
    </w:p>
    <w:p w14:paraId="7B3E0F07" w14:textId="7D3756AD" w:rsidR="000B4B0F" w:rsidRDefault="000B4B0F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2301ED">
        <w:rPr>
          <w:rFonts w:ascii="Verdana" w:hAnsi="Verdana"/>
          <w:color w:val="auto"/>
          <w:sz w:val="20"/>
          <w:szCs w:val="20"/>
          <w:lang w:val="en-US"/>
        </w:rPr>
        <w:t xml:space="preserve">The reference group </w:t>
      </w:r>
      <w:r w:rsidR="008B3615">
        <w:rPr>
          <w:rFonts w:ascii="Verdana" w:hAnsi="Verdana"/>
          <w:color w:val="auto"/>
          <w:sz w:val="20"/>
          <w:szCs w:val="20"/>
          <w:lang w:val="en-US"/>
        </w:rPr>
        <w:t xml:space="preserve">shall not </w:t>
      </w:r>
      <w:r w:rsidR="0004533E">
        <w:rPr>
          <w:rFonts w:ascii="Verdana" w:hAnsi="Verdana"/>
          <w:color w:val="auto"/>
          <w:sz w:val="20"/>
          <w:szCs w:val="20"/>
          <w:lang w:val="en-US"/>
        </w:rPr>
        <w:t xml:space="preserve">influence the project in a way which may weaken the </w:t>
      </w:r>
      <w:r w:rsidR="00BF444C">
        <w:rPr>
          <w:rFonts w:ascii="Verdana" w:hAnsi="Verdana"/>
          <w:color w:val="auto"/>
          <w:sz w:val="20"/>
          <w:szCs w:val="20"/>
          <w:lang w:val="en-US"/>
        </w:rPr>
        <w:t>quality and legitimacy of the project.</w:t>
      </w:r>
      <w:r w:rsidR="00BF444C">
        <w:rPr>
          <w:rFonts w:ascii="Verdana" w:hAnsi="Verdana"/>
          <w:color w:val="auto"/>
          <w:sz w:val="20"/>
          <w:szCs w:val="20"/>
          <w:lang w:val="en-US"/>
        </w:rPr>
        <w:br/>
      </w:r>
    </w:p>
    <w:p w14:paraId="4F051372" w14:textId="76815B16" w:rsidR="00BF444C" w:rsidRDefault="00BF444C" w:rsidP="000B4B0F">
      <w:pPr>
        <w:pStyle w:val="Default"/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>
        <w:rPr>
          <w:rFonts w:ascii="Verdana" w:hAnsi="Verdana"/>
          <w:color w:val="auto"/>
          <w:sz w:val="20"/>
          <w:szCs w:val="20"/>
          <w:lang w:val="en-US"/>
        </w:rPr>
        <w:t>It is the responsibility of the project leader to ensure</w:t>
      </w:r>
      <w:r w:rsidR="007A2207">
        <w:rPr>
          <w:rFonts w:ascii="Verdana" w:hAnsi="Verdana"/>
          <w:color w:val="auto"/>
          <w:sz w:val="20"/>
          <w:szCs w:val="20"/>
          <w:lang w:val="en-US"/>
        </w:rPr>
        <w:t xml:space="preserve"> that the project </w:t>
      </w:r>
      <w:r w:rsidR="00A6497F">
        <w:rPr>
          <w:rFonts w:ascii="Verdana" w:hAnsi="Verdana"/>
          <w:color w:val="auto"/>
          <w:sz w:val="20"/>
          <w:szCs w:val="20"/>
          <w:lang w:val="en-US"/>
        </w:rPr>
        <w:t>has the</w:t>
      </w:r>
      <w:r w:rsidR="007A2207">
        <w:rPr>
          <w:rFonts w:ascii="Verdana" w:hAnsi="Verdana"/>
          <w:color w:val="auto"/>
          <w:sz w:val="20"/>
          <w:szCs w:val="20"/>
          <w:lang w:val="en-US"/>
        </w:rPr>
        <w:t xml:space="preserve"> necessary scientific </w:t>
      </w:r>
      <w:r w:rsidR="002D2B86">
        <w:rPr>
          <w:rFonts w:ascii="Verdana" w:hAnsi="Verdana"/>
          <w:color w:val="auto"/>
          <w:sz w:val="20"/>
          <w:szCs w:val="20"/>
          <w:lang w:val="en-US"/>
        </w:rPr>
        <w:t>standard</w:t>
      </w:r>
      <w:r w:rsidR="007C728E">
        <w:rPr>
          <w:rFonts w:ascii="Verdana" w:hAnsi="Verdana"/>
          <w:color w:val="auto"/>
          <w:sz w:val="20"/>
          <w:szCs w:val="20"/>
          <w:lang w:val="en-US"/>
        </w:rPr>
        <w:t>s</w:t>
      </w:r>
      <w:r w:rsidR="007A2207">
        <w:rPr>
          <w:rFonts w:ascii="Verdana" w:hAnsi="Verdana"/>
          <w:color w:val="auto"/>
          <w:sz w:val="20"/>
          <w:szCs w:val="20"/>
          <w:lang w:val="en-US"/>
        </w:rPr>
        <w:t xml:space="preserve"> and </w:t>
      </w:r>
      <w:r w:rsidR="005D702A">
        <w:rPr>
          <w:rFonts w:ascii="Verdana" w:hAnsi="Verdana"/>
          <w:color w:val="auto"/>
          <w:sz w:val="20"/>
          <w:szCs w:val="20"/>
          <w:lang w:val="en-US"/>
        </w:rPr>
        <w:t>has the legitimacy of independent research.</w:t>
      </w:r>
      <w:r w:rsidR="007C728E">
        <w:rPr>
          <w:rFonts w:ascii="Verdana" w:hAnsi="Verdana"/>
          <w:color w:val="auto"/>
          <w:sz w:val="20"/>
          <w:szCs w:val="20"/>
          <w:lang w:val="en-US"/>
        </w:rPr>
        <w:t xml:space="preserve"> </w:t>
      </w:r>
      <w:r w:rsidR="00274DB7">
        <w:rPr>
          <w:rFonts w:ascii="Verdana" w:hAnsi="Verdana"/>
          <w:color w:val="auto"/>
          <w:sz w:val="20"/>
          <w:szCs w:val="20"/>
          <w:lang w:val="en-US"/>
        </w:rPr>
        <w:br/>
      </w:r>
      <w:r w:rsidR="007C728E">
        <w:rPr>
          <w:rFonts w:ascii="Verdana" w:hAnsi="Verdana"/>
          <w:color w:val="auto"/>
          <w:sz w:val="20"/>
          <w:szCs w:val="20"/>
          <w:lang w:val="en-US"/>
        </w:rPr>
        <w:t xml:space="preserve">In case the project leader </w:t>
      </w:r>
      <w:r w:rsidR="004F3206">
        <w:rPr>
          <w:rFonts w:ascii="Verdana" w:hAnsi="Verdana"/>
          <w:color w:val="auto"/>
          <w:sz w:val="20"/>
          <w:szCs w:val="20"/>
          <w:lang w:val="en-US"/>
        </w:rPr>
        <w:t>considers there is a danger that the reference group or FHF could influence the project</w:t>
      </w:r>
      <w:r w:rsidR="00274DB7">
        <w:rPr>
          <w:rFonts w:ascii="Verdana" w:hAnsi="Verdana"/>
          <w:color w:val="auto"/>
          <w:sz w:val="20"/>
          <w:szCs w:val="20"/>
          <w:lang w:val="en-US"/>
        </w:rPr>
        <w:t xml:space="preserve"> in a negative way relating to </w:t>
      </w:r>
      <w:r w:rsidR="007B325F">
        <w:rPr>
          <w:rFonts w:ascii="Verdana" w:hAnsi="Verdana"/>
          <w:color w:val="auto"/>
          <w:sz w:val="20"/>
          <w:szCs w:val="20"/>
          <w:lang w:val="en-US"/>
        </w:rPr>
        <w:t>quality o</w:t>
      </w:r>
      <w:r w:rsidR="001A4C75">
        <w:rPr>
          <w:rFonts w:ascii="Verdana" w:hAnsi="Verdana"/>
          <w:color w:val="auto"/>
          <w:sz w:val="20"/>
          <w:szCs w:val="20"/>
          <w:lang w:val="en-US"/>
        </w:rPr>
        <w:t>r</w:t>
      </w:r>
      <w:r w:rsidR="007B325F">
        <w:rPr>
          <w:rFonts w:ascii="Verdana" w:hAnsi="Verdana"/>
          <w:color w:val="auto"/>
          <w:sz w:val="20"/>
          <w:szCs w:val="20"/>
          <w:lang w:val="en-US"/>
        </w:rPr>
        <w:t xml:space="preserve"> </w:t>
      </w:r>
      <w:r w:rsidR="00F874F4">
        <w:rPr>
          <w:rFonts w:ascii="Verdana" w:hAnsi="Verdana"/>
          <w:color w:val="auto"/>
          <w:sz w:val="20"/>
          <w:szCs w:val="20"/>
          <w:lang w:val="en-US"/>
        </w:rPr>
        <w:t>legitimacy</w:t>
      </w:r>
      <w:r w:rsidR="007B325F">
        <w:rPr>
          <w:rFonts w:ascii="Verdana" w:hAnsi="Verdana"/>
          <w:color w:val="auto"/>
          <w:sz w:val="20"/>
          <w:szCs w:val="20"/>
          <w:lang w:val="en-US"/>
        </w:rPr>
        <w:t>, the project leader shall immediately</w:t>
      </w:r>
      <w:r w:rsidR="001A4C75">
        <w:rPr>
          <w:rFonts w:ascii="Verdana" w:hAnsi="Verdana"/>
          <w:color w:val="auto"/>
          <w:sz w:val="20"/>
          <w:szCs w:val="20"/>
          <w:lang w:val="en-US"/>
        </w:rPr>
        <w:t xml:space="preserve"> </w:t>
      </w:r>
      <w:r w:rsidR="001011BE">
        <w:rPr>
          <w:rFonts w:ascii="Verdana" w:hAnsi="Verdana"/>
          <w:color w:val="auto"/>
          <w:sz w:val="20"/>
          <w:szCs w:val="20"/>
          <w:lang w:val="en-US"/>
        </w:rPr>
        <w:t xml:space="preserve">and </w:t>
      </w:r>
      <w:r w:rsidR="001A4C75">
        <w:rPr>
          <w:rFonts w:ascii="Verdana" w:hAnsi="Verdana"/>
          <w:color w:val="auto"/>
          <w:sz w:val="20"/>
          <w:szCs w:val="20"/>
          <w:lang w:val="en-US"/>
        </w:rPr>
        <w:t>in writing</w:t>
      </w:r>
      <w:r w:rsidR="001011BE">
        <w:rPr>
          <w:rFonts w:ascii="Verdana" w:hAnsi="Verdana"/>
          <w:color w:val="auto"/>
          <w:sz w:val="20"/>
          <w:szCs w:val="20"/>
          <w:lang w:val="en-US"/>
        </w:rPr>
        <w:t xml:space="preserve"> inform FHF</w:t>
      </w:r>
      <w:r w:rsidR="001A4C75">
        <w:rPr>
          <w:rFonts w:ascii="Verdana" w:hAnsi="Verdana"/>
          <w:color w:val="auto"/>
          <w:sz w:val="20"/>
          <w:szCs w:val="20"/>
          <w:lang w:val="en-US"/>
        </w:rPr>
        <w:t>.</w:t>
      </w:r>
      <w:r w:rsidR="005D702A">
        <w:rPr>
          <w:rFonts w:ascii="Verdana" w:hAnsi="Verdana"/>
          <w:color w:val="auto"/>
          <w:sz w:val="20"/>
          <w:szCs w:val="20"/>
          <w:lang w:val="en-US"/>
        </w:rPr>
        <w:br/>
      </w:r>
      <w:r w:rsidR="001011BE">
        <w:rPr>
          <w:rFonts w:ascii="Verdana" w:hAnsi="Verdana"/>
          <w:color w:val="auto"/>
          <w:sz w:val="20"/>
          <w:szCs w:val="20"/>
          <w:lang w:val="en-US"/>
        </w:rPr>
        <w:t>F</w:t>
      </w:r>
      <w:r w:rsidR="00466657">
        <w:rPr>
          <w:rFonts w:ascii="Verdana" w:hAnsi="Verdana"/>
          <w:color w:val="auto"/>
          <w:sz w:val="20"/>
          <w:szCs w:val="20"/>
          <w:lang w:val="en-US"/>
        </w:rPr>
        <w:t>H</w:t>
      </w:r>
      <w:r w:rsidR="001011BE">
        <w:rPr>
          <w:rFonts w:ascii="Verdana" w:hAnsi="Verdana"/>
          <w:color w:val="auto"/>
          <w:sz w:val="20"/>
          <w:szCs w:val="20"/>
          <w:lang w:val="en-US"/>
        </w:rPr>
        <w:t>F wil</w:t>
      </w:r>
      <w:r w:rsidR="00A01093">
        <w:rPr>
          <w:rFonts w:ascii="Verdana" w:hAnsi="Verdana"/>
          <w:color w:val="auto"/>
          <w:sz w:val="20"/>
          <w:szCs w:val="20"/>
          <w:lang w:val="en-US"/>
        </w:rPr>
        <w:t xml:space="preserve">l </w:t>
      </w:r>
      <w:r w:rsidR="00466657">
        <w:rPr>
          <w:rFonts w:ascii="Verdana" w:hAnsi="Verdana"/>
          <w:color w:val="auto"/>
          <w:sz w:val="20"/>
          <w:szCs w:val="20"/>
          <w:lang w:val="en-US"/>
        </w:rPr>
        <w:t xml:space="preserve">then </w:t>
      </w:r>
      <w:r w:rsidR="00A01093">
        <w:rPr>
          <w:rFonts w:ascii="Verdana" w:hAnsi="Verdana"/>
          <w:color w:val="auto"/>
          <w:sz w:val="20"/>
          <w:szCs w:val="20"/>
          <w:lang w:val="en-US"/>
        </w:rPr>
        <w:t>consider changes in dialogue with the project leader.</w:t>
      </w:r>
    </w:p>
    <w:p w14:paraId="3E623FFB" w14:textId="77777777" w:rsidR="000B4B0F" w:rsidRPr="00B37AF5" w:rsidRDefault="000B4B0F" w:rsidP="000B4B0F">
      <w:pPr>
        <w:pStyle w:val="Overskrift3"/>
        <w:rPr>
          <w:rFonts w:ascii="Verdana" w:eastAsia="Calibri" w:hAnsi="Verdana" w:cs="Times New Roman"/>
          <w:b w:val="0"/>
          <w:bCs w:val="0"/>
          <w:color w:val="0097C3"/>
          <w:spacing w:val="-6"/>
          <w:kern w:val="20"/>
          <w:sz w:val="20"/>
          <w:szCs w:val="20"/>
          <w:lang w:val="en-US" w:eastAsia="nb-NO"/>
        </w:rPr>
      </w:pPr>
      <w:r>
        <w:rPr>
          <w:rFonts w:ascii="Verdana" w:eastAsia="Calibri" w:hAnsi="Verdana" w:cs="Times New Roman"/>
          <w:b w:val="0"/>
          <w:bCs w:val="0"/>
          <w:color w:val="0097C3"/>
          <w:spacing w:val="-6"/>
          <w:kern w:val="20"/>
          <w:sz w:val="20"/>
          <w:szCs w:val="20"/>
          <w:lang w:val="en-US" w:eastAsia="nb-NO"/>
        </w:rPr>
        <w:t>Confidentiality</w:t>
      </w:r>
    </w:p>
    <w:p w14:paraId="5A3D486A" w14:textId="79238BBD" w:rsidR="000B4B0F" w:rsidRPr="00B37AF5" w:rsidRDefault="000B4B0F" w:rsidP="000B4B0F">
      <w:pPr>
        <w:ind w:right="567"/>
        <w:jc w:val="both"/>
        <w:rPr>
          <w:rStyle w:val="Overskrift3Tegn"/>
          <w:rFonts w:cs="Calibri"/>
          <w:b w:val="0"/>
          <w:bCs w:val="0"/>
          <w:sz w:val="20"/>
          <w:lang w:val="en-US"/>
        </w:rPr>
      </w:pPr>
      <w:r w:rsidRPr="00B37AF5">
        <w:rPr>
          <w:rFonts w:cs="Calibri"/>
          <w:sz w:val="20"/>
          <w:lang w:val="en-US"/>
        </w:rPr>
        <w:t xml:space="preserve">Reference group members are bound </w:t>
      </w:r>
      <w:r>
        <w:rPr>
          <w:rFonts w:cs="Calibri"/>
          <w:sz w:val="20"/>
          <w:lang w:val="en-US"/>
        </w:rPr>
        <w:t>by confidentiality</w:t>
      </w:r>
      <w:r w:rsidRPr="00B37AF5">
        <w:rPr>
          <w:rFonts w:cs="Calibri"/>
          <w:sz w:val="20"/>
          <w:lang w:val="en-US"/>
        </w:rPr>
        <w:t xml:space="preserve"> </w:t>
      </w:r>
      <w:r w:rsidR="00C32D86">
        <w:rPr>
          <w:rFonts w:cs="Calibri"/>
          <w:sz w:val="20"/>
          <w:lang w:val="en-US"/>
        </w:rPr>
        <w:t>in accordance with the Norwegian Administration Act.</w:t>
      </w:r>
      <w:r w:rsidRPr="00B37AF5">
        <w:rPr>
          <w:rFonts w:cs="Calibri"/>
          <w:sz w:val="20"/>
          <w:lang w:val="en-US"/>
        </w:rPr>
        <w:t xml:space="preserve"> </w:t>
      </w:r>
    </w:p>
    <w:p w14:paraId="7C0FE83D" w14:textId="1BFB6E8D" w:rsidR="000B4B0F" w:rsidRPr="00B37AF5" w:rsidRDefault="000B4B0F" w:rsidP="000B4B0F">
      <w:pPr>
        <w:keepNext/>
        <w:keepLines/>
        <w:pBdr>
          <w:top w:val="single" w:sz="4" w:space="4" w:color="5B9BD5"/>
          <w:left w:val="single" w:sz="4" w:space="6" w:color="5B9BD5"/>
          <w:bottom w:val="single" w:sz="4" w:space="4" w:color="5B9BD5"/>
          <w:right w:val="single" w:sz="4" w:space="6" w:color="5B9BD5"/>
        </w:pBdr>
        <w:shd w:val="clear" w:color="auto" w:fill="0097C3"/>
        <w:spacing w:before="360" w:after="240" w:line="240" w:lineRule="auto"/>
        <w:ind w:left="144" w:right="144"/>
        <w:outlineLvl w:val="0"/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</w:pPr>
      <w:r w:rsidRPr="00B37AF5"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  <w:t>2.  p</w:t>
      </w:r>
      <w:r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  <w:t>roject leader</w:t>
      </w:r>
      <w:r w:rsidRPr="00B37AF5"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  <w:t xml:space="preserve"> tasks </w:t>
      </w:r>
      <w:r w:rsidR="008522AA"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  <w:t xml:space="preserve">relating to </w:t>
      </w:r>
      <w:r w:rsidRPr="00B37AF5">
        <w:rPr>
          <w:rFonts w:ascii="Calibri Light" w:eastAsia="Times New Roman" w:hAnsi="Calibri Light" w:cs="Times New Roman"/>
          <w:bCs/>
          <w:caps/>
          <w:color w:val="FFFFFF"/>
          <w:kern w:val="20"/>
          <w:sz w:val="22"/>
          <w:lang w:val="en-US" w:eastAsia="nb-NO"/>
        </w:rPr>
        <w:t>the reference group</w:t>
      </w:r>
    </w:p>
    <w:p w14:paraId="54918054" w14:textId="16742B70" w:rsidR="00F16FCE" w:rsidRDefault="000B4B0F" w:rsidP="000B4B0F">
      <w:pPr>
        <w:spacing w:after="0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The p</w:t>
      </w:r>
      <w:r w:rsidRPr="00B37AF5">
        <w:rPr>
          <w:rFonts w:cs="Calibri"/>
          <w:sz w:val="20"/>
          <w:szCs w:val="20"/>
          <w:lang w:val="en-US"/>
        </w:rPr>
        <w:t>roject leader convenes meetings with the reference group</w:t>
      </w:r>
      <w:r w:rsidR="008522AA">
        <w:rPr>
          <w:rFonts w:cs="Calibri"/>
          <w:sz w:val="20"/>
          <w:szCs w:val="20"/>
          <w:lang w:val="en-US"/>
        </w:rPr>
        <w:t>.</w:t>
      </w:r>
      <w:r w:rsidR="008522AA">
        <w:rPr>
          <w:rFonts w:cs="Calibri"/>
          <w:sz w:val="20"/>
          <w:szCs w:val="20"/>
          <w:lang w:val="en-US"/>
        </w:rPr>
        <w:br/>
      </w:r>
      <w:r w:rsidRPr="00B37AF5">
        <w:rPr>
          <w:rFonts w:cs="Calibri"/>
          <w:sz w:val="20"/>
          <w:szCs w:val="20"/>
          <w:lang w:val="en-US"/>
        </w:rPr>
        <w:t xml:space="preserve"> </w:t>
      </w:r>
      <w:r w:rsidR="00F16FCE">
        <w:rPr>
          <w:rFonts w:cs="Calibri"/>
          <w:sz w:val="20"/>
          <w:szCs w:val="20"/>
          <w:lang w:val="en-US"/>
        </w:rPr>
        <w:br/>
      </w:r>
      <w:r>
        <w:rPr>
          <w:rFonts w:cs="Calibri"/>
          <w:sz w:val="20"/>
          <w:szCs w:val="20"/>
          <w:lang w:val="en-US"/>
        </w:rPr>
        <w:t xml:space="preserve">Invitations </w:t>
      </w:r>
      <w:r w:rsidRPr="00B37AF5">
        <w:rPr>
          <w:rFonts w:cs="Calibri"/>
          <w:sz w:val="20"/>
          <w:szCs w:val="20"/>
          <w:lang w:val="en-US"/>
        </w:rPr>
        <w:t xml:space="preserve">shall be </w:t>
      </w:r>
      <w:r>
        <w:rPr>
          <w:rFonts w:cs="Calibri"/>
          <w:sz w:val="20"/>
          <w:szCs w:val="20"/>
          <w:lang w:val="en-US"/>
        </w:rPr>
        <w:t xml:space="preserve">sent </w:t>
      </w:r>
      <w:r w:rsidR="00F16FCE">
        <w:rPr>
          <w:rFonts w:cs="Calibri"/>
          <w:sz w:val="20"/>
          <w:szCs w:val="20"/>
          <w:lang w:val="en-US"/>
        </w:rPr>
        <w:t>in</w:t>
      </w:r>
      <w:r w:rsidRPr="00B37AF5">
        <w:rPr>
          <w:rFonts w:cs="Calibri"/>
          <w:sz w:val="20"/>
          <w:szCs w:val="20"/>
          <w:lang w:val="en-US"/>
        </w:rPr>
        <w:t xml:space="preserve"> reasonable </w:t>
      </w:r>
      <w:r w:rsidR="00F16FCE">
        <w:rPr>
          <w:rFonts w:cs="Calibri"/>
          <w:sz w:val="20"/>
          <w:szCs w:val="20"/>
          <w:lang w:val="en-US"/>
        </w:rPr>
        <w:t>time</w:t>
      </w:r>
      <w:r w:rsidRPr="00B37AF5">
        <w:rPr>
          <w:rFonts w:cs="Calibri"/>
          <w:sz w:val="20"/>
          <w:szCs w:val="20"/>
          <w:lang w:val="en-US"/>
        </w:rPr>
        <w:t xml:space="preserve"> and necessary documentation will be sent out in</w:t>
      </w:r>
      <w:r>
        <w:rPr>
          <w:rFonts w:cs="Calibri"/>
          <w:sz w:val="20"/>
          <w:szCs w:val="20"/>
          <w:lang w:val="en-US"/>
        </w:rPr>
        <w:t xml:space="preserve"> </w:t>
      </w:r>
      <w:r w:rsidR="008522AA">
        <w:rPr>
          <w:rFonts w:cs="Calibri"/>
          <w:sz w:val="20"/>
          <w:szCs w:val="20"/>
          <w:lang w:val="en-US"/>
        </w:rPr>
        <w:t>reasonable</w:t>
      </w:r>
      <w:r>
        <w:rPr>
          <w:rFonts w:cs="Calibri"/>
          <w:sz w:val="20"/>
          <w:szCs w:val="20"/>
          <w:lang w:val="en-US"/>
        </w:rPr>
        <w:t xml:space="preserve"> time </w:t>
      </w:r>
      <w:r w:rsidR="008522AA">
        <w:rPr>
          <w:rFonts w:cs="Calibri"/>
          <w:sz w:val="20"/>
          <w:szCs w:val="20"/>
          <w:lang w:val="en-US"/>
        </w:rPr>
        <w:t xml:space="preserve">prior to </w:t>
      </w:r>
      <w:r>
        <w:rPr>
          <w:rFonts w:cs="Calibri"/>
          <w:sz w:val="20"/>
          <w:szCs w:val="20"/>
          <w:lang w:val="en-US"/>
        </w:rPr>
        <w:t>the meeting</w:t>
      </w:r>
      <w:r w:rsidR="008522AA">
        <w:rPr>
          <w:rFonts w:cs="Calibri"/>
          <w:sz w:val="20"/>
          <w:szCs w:val="20"/>
          <w:lang w:val="en-US"/>
        </w:rPr>
        <w:t>s</w:t>
      </w:r>
      <w:r>
        <w:rPr>
          <w:rFonts w:cs="Calibri"/>
          <w:sz w:val="20"/>
          <w:szCs w:val="20"/>
          <w:lang w:val="en-US"/>
        </w:rPr>
        <w:t xml:space="preserve">. </w:t>
      </w:r>
      <w:r w:rsidR="008522AA">
        <w:rPr>
          <w:rFonts w:cs="Calibri"/>
          <w:sz w:val="20"/>
          <w:szCs w:val="20"/>
          <w:lang w:val="en-US"/>
        </w:rPr>
        <w:br/>
      </w:r>
      <w:r w:rsidR="006917D4">
        <w:rPr>
          <w:rFonts w:cs="Calibri"/>
          <w:sz w:val="20"/>
          <w:szCs w:val="20"/>
          <w:lang w:val="en-US"/>
        </w:rPr>
        <w:br/>
        <w:t>The FHF responsible person, project leader and other project participants may participate in the reference group meetings.</w:t>
      </w:r>
      <w:r w:rsidR="006917D4">
        <w:rPr>
          <w:rFonts w:cs="Calibri"/>
          <w:sz w:val="20"/>
          <w:szCs w:val="20"/>
          <w:lang w:val="en-US"/>
        </w:rPr>
        <w:br/>
      </w:r>
    </w:p>
    <w:p w14:paraId="0D018AAD" w14:textId="77777777" w:rsidR="00F16FCE" w:rsidRDefault="00F16FCE" w:rsidP="000B4B0F">
      <w:pPr>
        <w:spacing w:after="0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During the project period, the reference group shall be informed of progress, preliminary results and communication relating to the project.</w:t>
      </w:r>
      <w:r>
        <w:rPr>
          <w:rFonts w:cs="Calibri"/>
          <w:sz w:val="20"/>
          <w:szCs w:val="20"/>
          <w:lang w:val="en-US"/>
        </w:rPr>
        <w:br/>
      </w:r>
    </w:p>
    <w:p w14:paraId="39C343A0" w14:textId="2DFB0C0F" w:rsidR="000B4B0F" w:rsidRDefault="00220A9F" w:rsidP="000B4B0F">
      <w:pPr>
        <w:spacing w:after="0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The reference group shall be presented changes in plans, progress reports and preliminary version of the final project report</w:t>
      </w:r>
      <w:r w:rsidR="001F7D62">
        <w:rPr>
          <w:rFonts w:cs="Calibri"/>
          <w:sz w:val="20"/>
          <w:szCs w:val="20"/>
          <w:lang w:val="en-US"/>
        </w:rPr>
        <w:t xml:space="preserve"> </w:t>
      </w:r>
      <w:r>
        <w:rPr>
          <w:rFonts w:cs="Calibri"/>
          <w:sz w:val="20"/>
          <w:szCs w:val="20"/>
          <w:lang w:val="en-US"/>
        </w:rPr>
        <w:t xml:space="preserve">and </w:t>
      </w:r>
      <w:r w:rsidR="001F7D62">
        <w:rPr>
          <w:rFonts w:cs="Calibri"/>
          <w:sz w:val="20"/>
          <w:szCs w:val="20"/>
          <w:lang w:val="en-US"/>
        </w:rPr>
        <w:t xml:space="preserve">be able to </w:t>
      </w:r>
      <w:r>
        <w:rPr>
          <w:rFonts w:cs="Calibri"/>
          <w:sz w:val="20"/>
          <w:szCs w:val="20"/>
          <w:lang w:val="en-US"/>
        </w:rPr>
        <w:t>comment on these.</w:t>
      </w:r>
    </w:p>
    <w:p w14:paraId="13061D7B" w14:textId="77777777" w:rsidR="000B4B0F" w:rsidRDefault="000B4B0F" w:rsidP="000B4B0F">
      <w:pPr>
        <w:spacing w:after="0"/>
        <w:rPr>
          <w:rFonts w:cs="Calibri"/>
          <w:sz w:val="20"/>
          <w:szCs w:val="20"/>
          <w:lang w:val="en-US"/>
        </w:rPr>
      </w:pPr>
    </w:p>
    <w:p w14:paraId="6CA5AEAE" w14:textId="2E67E19A" w:rsidR="000B4B0F" w:rsidRPr="00B37AF5" w:rsidRDefault="000B4B0F" w:rsidP="000B4B0F">
      <w:pPr>
        <w:spacing w:after="0"/>
        <w:rPr>
          <w:rFonts w:cs="Calibri"/>
          <w:sz w:val="20"/>
          <w:szCs w:val="20"/>
          <w:lang w:val="en-US"/>
        </w:rPr>
      </w:pPr>
      <w:r w:rsidRPr="00B37AF5">
        <w:rPr>
          <w:rFonts w:cs="Calibri"/>
          <w:sz w:val="20"/>
          <w:szCs w:val="20"/>
          <w:lang w:val="en-US"/>
        </w:rPr>
        <w:t>The projec</w:t>
      </w:r>
      <w:r>
        <w:rPr>
          <w:rFonts w:cs="Calibri"/>
          <w:sz w:val="20"/>
          <w:szCs w:val="20"/>
          <w:lang w:val="en-US"/>
        </w:rPr>
        <w:t xml:space="preserve">t </w:t>
      </w:r>
      <w:r w:rsidR="00C860AE">
        <w:rPr>
          <w:rFonts w:cs="Calibri"/>
          <w:sz w:val="20"/>
          <w:szCs w:val="20"/>
          <w:lang w:val="en-US"/>
        </w:rPr>
        <w:t>leader</w:t>
      </w:r>
      <w:r>
        <w:rPr>
          <w:rFonts w:cs="Calibri"/>
          <w:sz w:val="20"/>
          <w:szCs w:val="20"/>
          <w:lang w:val="en-US"/>
        </w:rPr>
        <w:t xml:space="preserve"> shall prepare </w:t>
      </w:r>
      <w:r w:rsidR="00C860AE">
        <w:rPr>
          <w:rFonts w:cs="Calibri"/>
          <w:sz w:val="20"/>
          <w:szCs w:val="20"/>
          <w:lang w:val="en-US"/>
        </w:rPr>
        <w:t xml:space="preserve">minutes </w:t>
      </w:r>
      <w:r>
        <w:rPr>
          <w:rFonts w:cs="Calibri"/>
          <w:sz w:val="20"/>
          <w:szCs w:val="20"/>
          <w:lang w:val="en-US"/>
        </w:rPr>
        <w:t xml:space="preserve">from </w:t>
      </w:r>
      <w:r w:rsidR="002954AF">
        <w:rPr>
          <w:rFonts w:cs="Calibri"/>
          <w:sz w:val="20"/>
          <w:szCs w:val="20"/>
          <w:lang w:val="en-US"/>
        </w:rPr>
        <w:t xml:space="preserve">reference group meetings. Minutes are </w:t>
      </w:r>
      <w:r w:rsidR="00942882">
        <w:rPr>
          <w:rFonts w:cs="Calibri"/>
          <w:sz w:val="20"/>
          <w:szCs w:val="20"/>
          <w:lang w:val="en-US"/>
        </w:rPr>
        <w:t>internal</w:t>
      </w:r>
      <w:r w:rsidR="004616C0">
        <w:rPr>
          <w:rFonts w:cs="Calibri"/>
          <w:sz w:val="20"/>
          <w:szCs w:val="20"/>
          <w:lang w:val="en-US"/>
        </w:rPr>
        <w:t xml:space="preserve"> documents as defined by the Freedom of Info</w:t>
      </w:r>
      <w:r w:rsidR="00F15192">
        <w:rPr>
          <w:rFonts w:cs="Calibri"/>
          <w:sz w:val="20"/>
          <w:szCs w:val="20"/>
          <w:lang w:val="en-US"/>
        </w:rPr>
        <w:t>rma</w:t>
      </w:r>
      <w:r w:rsidR="004616C0">
        <w:rPr>
          <w:rFonts w:cs="Calibri"/>
          <w:sz w:val="20"/>
          <w:szCs w:val="20"/>
          <w:lang w:val="en-US"/>
        </w:rPr>
        <w:t xml:space="preserve">tion Act </w:t>
      </w:r>
      <w:r w:rsidR="00F15192">
        <w:rPr>
          <w:rFonts w:cs="Calibri"/>
          <w:sz w:val="20"/>
          <w:szCs w:val="20"/>
          <w:lang w:val="en-US"/>
        </w:rPr>
        <w:t>§14</w:t>
      </w:r>
      <w:r w:rsidR="004616C0">
        <w:rPr>
          <w:rFonts w:cs="Calibri"/>
          <w:sz w:val="20"/>
          <w:szCs w:val="20"/>
          <w:lang w:val="en-US"/>
        </w:rPr>
        <w:t>.</w:t>
      </w:r>
    </w:p>
    <w:p w14:paraId="2B2B2F7D" w14:textId="77777777" w:rsidR="000B4B0F" w:rsidRPr="00A22464" w:rsidRDefault="000B4B0F" w:rsidP="000B4B0F">
      <w:pPr>
        <w:spacing w:after="0"/>
        <w:rPr>
          <w:sz w:val="20"/>
          <w:szCs w:val="20"/>
          <w:lang w:val="en-US"/>
        </w:rPr>
      </w:pPr>
    </w:p>
    <w:p w14:paraId="32C9A601" w14:textId="5D94C0D6" w:rsidR="000B4B0F" w:rsidRDefault="000B4B0F" w:rsidP="000B4B0F">
      <w:pPr>
        <w:spacing w:after="0"/>
        <w:rPr>
          <w:sz w:val="20"/>
          <w:szCs w:val="20"/>
          <w:lang w:val="en-US"/>
        </w:rPr>
      </w:pPr>
      <w:r w:rsidRPr="000923E9">
        <w:rPr>
          <w:sz w:val="20"/>
          <w:szCs w:val="20"/>
          <w:lang w:val="en-US"/>
        </w:rPr>
        <w:t xml:space="preserve">FHF will participate in </w:t>
      </w:r>
      <w:r w:rsidR="00F15192">
        <w:rPr>
          <w:sz w:val="20"/>
          <w:szCs w:val="20"/>
          <w:lang w:val="en-US"/>
        </w:rPr>
        <w:t xml:space="preserve">reference group meetings </w:t>
      </w:r>
      <w:r w:rsidRPr="000923E9">
        <w:rPr>
          <w:sz w:val="20"/>
          <w:szCs w:val="20"/>
          <w:lang w:val="en-US"/>
        </w:rPr>
        <w:t>to ensure the FHF objective of the project.</w:t>
      </w:r>
      <w:r w:rsidR="00FE7313">
        <w:rPr>
          <w:sz w:val="20"/>
          <w:szCs w:val="20"/>
          <w:lang w:val="en-US"/>
        </w:rPr>
        <w:br/>
      </w:r>
      <w:r w:rsidRPr="000923E9">
        <w:rPr>
          <w:sz w:val="20"/>
          <w:szCs w:val="20"/>
          <w:lang w:val="en-US"/>
        </w:rPr>
        <w:t xml:space="preserve">FHF will have a </w:t>
      </w:r>
      <w:proofErr w:type="gramStart"/>
      <w:r w:rsidRPr="000923E9">
        <w:rPr>
          <w:sz w:val="20"/>
          <w:szCs w:val="20"/>
          <w:lang w:val="en-US"/>
        </w:rPr>
        <w:t>particular focus</w:t>
      </w:r>
      <w:proofErr w:type="gramEnd"/>
      <w:r w:rsidRPr="000923E9">
        <w:rPr>
          <w:sz w:val="20"/>
          <w:szCs w:val="20"/>
          <w:lang w:val="en-US"/>
        </w:rPr>
        <w:t xml:space="preserve"> on communication from the project which will contribute to the implementation and </w:t>
      </w:r>
      <w:r>
        <w:rPr>
          <w:sz w:val="20"/>
          <w:szCs w:val="20"/>
          <w:lang w:val="en-US"/>
        </w:rPr>
        <w:t xml:space="preserve">utilization of </w:t>
      </w:r>
      <w:r w:rsidR="00F874F4">
        <w:rPr>
          <w:sz w:val="20"/>
          <w:szCs w:val="20"/>
          <w:lang w:val="en-US"/>
        </w:rPr>
        <w:t>results</w:t>
      </w:r>
      <w:r w:rsidR="00F874F4" w:rsidRPr="000923E9">
        <w:rPr>
          <w:sz w:val="20"/>
          <w:szCs w:val="20"/>
          <w:lang w:val="en-US"/>
        </w:rPr>
        <w:t xml:space="preserve"> and</w:t>
      </w:r>
      <w:r w:rsidRPr="000923E9">
        <w:rPr>
          <w:sz w:val="20"/>
          <w:szCs w:val="20"/>
          <w:lang w:val="en-US"/>
        </w:rPr>
        <w:t xml:space="preserve"> safeguarding of </w:t>
      </w:r>
      <w:r w:rsidR="002270A5">
        <w:rPr>
          <w:sz w:val="20"/>
          <w:szCs w:val="20"/>
          <w:lang w:val="en-US"/>
        </w:rPr>
        <w:t xml:space="preserve">the </w:t>
      </w:r>
      <w:r w:rsidRPr="000923E9">
        <w:rPr>
          <w:sz w:val="20"/>
          <w:szCs w:val="20"/>
          <w:lang w:val="en-US"/>
        </w:rPr>
        <w:t xml:space="preserve">research </w:t>
      </w:r>
      <w:r>
        <w:rPr>
          <w:sz w:val="20"/>
          <w:szCs w:val="20"/>
          <w:lang w:val="en-US"/>
        </w:rPr>
        <w:t>in</w:t>
      </w:r>
      <w:r w:rsidR="000C7675"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>titution’s s</w:t>
      </w:r>
      <w:r w:rsidRPr="000923E9">
        <w:rPr>
          <w:sz w:val="20"/>
          <w:szCs w:val="20"/>
          <w:lang w:val="en-US"/>
        </w:rPr>
        <w:t xml:space="preserve"> independence from the industry's interests.</w:t>
      </w:r>
    </w:p>
    <w:p w14:paraId="7CF234CC" w14:textId="77777777" w:rsidR="000B4B0F" w:rsidRDefault="000B4B0F" w:rsidP="000B4B0F">
      <w:pPr>
        <w:spacing w:after="0"/>
        <w:rPr>
          <w:sz w:val="20"/>
          <w:szCs w:val="20"/>
          <w:lang w:val="en-US"/>
        </w:rPr>
      </w:pPr>
    </w:p>
    <w:p w14:paraId="70F488B9" w14:textId="77777777" w:rsidR="00F8697A" w:rsidRDefault="00F8697A"/>
    <w:sectPr w:rsidR="00F8697A" w:rsidSect="006A2D8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D5C52" w14:textId="77777777" w:rsidR="00E125BF" w:rsidRDefault="00E125BF">
      <w:pPr>
        <w:spacing w:after="0" w:line="240" w:lineRule="auto"/>
      </w:pPr>
      <w:r>
        <w:separator/>
      </w:r>
    </w:p>
  </w:endnote>
  <w:endnote w:type="continuationSeparator" w:id="0">
    <w:p w14:paraId="78353701" w14:textId="77777777" w:rsidR="00E125BF" w:rsidRDefault="00E1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0686634"/>
      <w:docPartObj>
        <w:docPartGallery w:val="Page Numbers (Bottom of Page)"/>
        <w:docPartUnique/>
      </w:docPartObj>
    </w:sdtPr>
    <w:sdtEndPr/>
    <w:sdtContent>
      <w:sdt>
        <w:sdtPr>
          <w:id w:val="1843652068"/>
          <w:docPartObj>
            <w:docPartGallery w:val="Page Numbers (Top of Page)"/>
            <w:docPartUnique/>
          </w:docPartObj>
        </w:sdtPr>
        <w:sdtEndPr/>
        <w:sdtContent>
          <w:p w14:paraId="24760E51" w14:textId="28D7838C" w:rsidR="006A2D87" w:rsidRPr="000923E9" w:rsidRDefault="000B4B0F" w:rsidP="006A2D87">
            <w:pPr>
              <w:pStyle w:val="Bunntekst"/>
              <w:rPr>
                <w:lang w:val="en-US"/>
              </w:rPr>
            </w:pPr>
            <w:r w:rsidRPr="000923E9">
              <w:rPr>
                <w:sz w:val="16"/>
                <w:szCs w:val="16"/>
                <w:lang w:val="en-US"/>
              </w:rPr>
              <w:t xml:space="preserve">Page </w:t>
            </w:r>
            <w:r w:rsidRPr="00597D3E">
              <w:rPr>
                <w:b/>
                <w:bCs/>
                <w:sz w:val="16"/>
                <w:szCs w:val="16"/>
              </w:rPr>
              <w:fldChar w:fldCharType="begin"/>
            </w:r>
            <w:r w:rsidRPr="000923E9">
              <w:rPr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597D3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  <w:lang w:val="en-US"/>
              </w:rPr>
              <w:t>1</w:t>
            </w:r>
            <w:r w:rsidRPr="00597D3E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  <w:lang w:val="en-US"/>
              </w:rPr>
              <w:t xml:space="preserve"> of</w:t>
            </w:r>
            <w:r w:rsidRPr="000923E9">
              <w:rPr>
                <w:sz w:val="16"/>
                <w:szCs w:val="16"/>
                <w:lang w:val="en-US"/>
              </w:rPr>
              <w:t xml:space="preserve"> </w:t>
            </w:r>
            <w:r w:rsidRPr="00597D3E">
              <w:rPr>
                <w:b/>
                <w:bCs/>
                <w:sz w:val="16"/>
                <w:szCs w:val="16"/>
              </w:rPr>
              <w:fldChar w:fldCharType="begin"/>
            </w:r>
            <w:r w:rsidRPr="000923E9">
              <w:rPr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597D3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  <w:lang w:val="en-US"/>
              </w:rPr>
              <w:t>2</w:t>
            </w:r>
            <w:r w:rsidRPr="00597D3E">
              <w:rPr>
                <w:b/>
                <w:bCs/>
                <w:sz w:val="16"/>
                <w:szCs w:val="16"/>
              </w:rPr>
              <w:fldChar w:fldCharType="end"/>
            </w:r>
            <w:r w:rsidRPr="000923E9">
              <w:rPr>
                <w:bCs/>
                <w:sz w:val="16"/>
                <w:szCs w:val="16"/>
                <w:lang w:val="en-US"/>
              </w:rPr>
              <w:tab/>
            </w:r>
            <w:r w:rsidRPr="000923E9">
              <w:rPr>
                <w:bCs/>
                <w:color w:val="0097C3"/>
                <w:sz w:val="16"/>
                <w:szCs w:val="16"/>
                <w:lang w:val="en-US"/>
              </w:rPr>
              <w:t>FHF – MANDATE AND GUIDELINES FOR REFERENCE GROUPS</w:t>
            </w:r>
            <w:r>
              <w:rPr>
                <w:bCs/>
                <w:sz w:val="16"/>
                <w:szCs w:val="16"/>
                <w:lang w:val="en-US"/>
              </w:rPr>
              <w:tab/>
            </w:r>
            <w:r w:rsidR="00F874F4">
              <w:rPr>
                <w:bCs/>
                <w:sz w:val="16"/>
                <w:szCs w:val="16"/>
                <w:lang w:val="en-US"/>
              </w:rPr>
              <w:t>01</w:t>
            </w:r>
            <w:r w:rsidRPr="000923E9">
              <w:rPr>
                <w:bCs/>
                <w:sz w:val="16"/>
                <w:szCs w:val="16"/>
                <w:lang w:val="en-US"/>
              </w:rPr>
              <w:t>.</w:t>
            </w:r>
            <w:r w:rsidR="00844735">
              <w:rPr>
                <w:bCs/>
                <w:sz w:val="16"/>
                <w:szCs w:val="16"/>
                <w:lang w:val="en-US"/>
              </w:rPr>
              <w:t>0</w:t>
            </w:r>
            <w:r w:rsidR="00F874F4">
              <w:rPr>
                <w:bCs/>
                <w:sz w:val="16"/>
                <w:szCs w:val="16"/>
                <w:lang w:val="en-US"/>
              </w:rPr>
              <w:t>1</w:t>
            </w:r>
            <w:r w:rsidRPr="000923E9">
              <w:rPr>
                <w:bCs/>
                <w:sz w:val="16"/>
                <w:szCs w:val="16"/>
                <w:lang w:val="en-US"/>
              </w:rPr>
              <w:t>.201</w:t>
            </w:r>
            <w:r w:rsidR="00F874F4">
              <w:rPr>
                <w:bCs/>
                <w:sz w:val="16"/>
                <w:szCs w:val="16"/>
                <w:lang w:val="en-US"/>
              </w:rPr>
              <w:t>9</w:t>
            </w:r>
          </w:p>
        </w:sdtContent>
      </w:sdt>
    </w:sdtContent>
  </w:sdt>
  <w:p w14:paraId="6010082C" w14:textId="77777777" w:rsidR="00C23526" w:rsidRPr="000923E9" w:rsidRDefault="00E125BF" w:rsidP="006A2D87">
    <w:pPr>
      <w:pStyle w:val="Bunnteks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9029687"/>
      <w:docPartObj>
        <w:docPartGallery w:val="Page Numbers (Bottom of Page)"/>
        <w:docPartUnique/>
      </w:docPartObj>
    </w:sdtPr>
    <w:sdtEndPr/>
    <w:sdtContent>
      <w:sdt>
        <w:sdtPr>
          <w:id w:val="-880541466"/>
          <w:docPartObj>
            <w:docPartGallery w:val="Page Numbers (Top of Page)"/>
            <w:docPartUnique/>
          </w:docPartObj>
        </w:sdtPr>
        <w:sdtEndPr/>
        <w:sdtContent>
          <w:p w14:paraId="1AB7E29B" w14:textId="77777777" w:rsidR="006A2D87" w:rsidRPr="002B289C" w:rsidRDefault="000B4B0F" w:rsidP="006A2D87">
            <w:pPr>
              <w:pStyle w:val="Bunntekst"/>
            </w:pPr>
            <w:r w:rsidRPr="00597D3E">
              <w:rPr>
                <w:sz w:val="16"/>
                <w:szCs w:val="16"/>
              </w:rPr>
              <w:t xml:space="preserve">Side </w:t>
            </w:r>
            <w:r w:rsidRPr="00597D3E">
              <w:rPr>
                <w:b/>
                <w:bCs/>
                <w:sz w:val="16"/>
                <w:szCs w:val="16"/>
              </w:rPr>
              <w:fldChar w:fldCharType="begin"/>
            </w:r>
            <w:r w:rsidRPr="00597D3E">
              <w:rPr>
                <w:b/>
                <w:bCs/>
                <w:sz w:val="16"/>
                <w:szCs w:val="16"/>
              </w:rPr>
              <w:instrText>PAGE</w:instrText>
            </w:r>
            <w:r w:rsidRPr="00597D3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597D3E">
              <w:rPr>
                <w:b/>
                <w:bCs/>
                <w:sz w:val="16"/>
                <w:szCs w:val="16"/>
              </w:rPr>
              <w:fldChar w:fldCharType="end"/>
            </w:r>
            <w:r w:rsidRPr="00597D3E">
              <w:rPr>
                <w:sz w:val="16"/>
                <w:szCs w:val="16"/>
              </w:rPr>
              <w:t xml:space="preserve"> av </w:t>
            </w:r>
            <w:r w:rsidRPr="00597D3E">
              <w:rPr>
                <w:b/>
                <w:bCs/>
                <w:sz w:val="16"/>
                <w:szCs w:val="16"/>
              </w:rPr>
              <w:fldChar w:fldCharType="begin"/>
            </w:r>
            <w:r w:rsidRPr="00597D3E">
              <w:rPr>
                <w:b/>
                <w:bCs/>
                <w:sz w:val="16"/>
                <w:szCs w:val="16"/>
              </w:rPr>
              <w:instrText>NUMPAGES</w:instrText>
            </w:r>
            <w:r w:rsidRPr="00597D3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597D3E">
              <w:rPr>
                <w:b/>
                <w:bCs/>
                <w:sz w:val="16"/>
                <w:szCs w:val="16"/>
              </w:rPr>
              <w:fldChar w:fldCharType="end"/>
            </w:r>
            <w:r w:rsidRPr="00597D3E">
              <w:rPr>
                <w:bCs/>
                <w:sz w:val="16"/>
                <w:szCs w:val="16"/>
              </w:rPr>
              <w:tab/>
            </w:r>
            <w:r w:rsidRPr="00597D3E">
              <w:rPr>
                <w:bCs/>
                <w:sz w:val="16"/>
                <w:szCs w:val="16"/>
              </w:rPr>
              <w:tab/>
              <w:t xml:space="preserve">Versjon </w:t>
            </w:r>
            <w:r>
              <w:rPr>
                <w:bCs/>
                <w:sz w:val="16"/>
                <w:szCs w:val="16"/>
              </w:rPr>
              <w:t>01.11.2016</w:t>
            </w:r>
          </w:p>
        </w:sdtContent>
      </w:sdt>
    </w:sdtContent>
  </w:sdt>
  <w:p w14:paraId="1B7D0CE2" w14:textId="77777777" w:rsidR="00E130B7" w:rsidRDefault="00E125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FB863" w14:textId="77777777" w:rsidR="00E125BF" w:rsidRDefault="00E125BF">
      <w:pPr>
        <w:spacing w:after="0" w:line="240" w:lineRule="auto"/>
      </w:pPr>
      <w:r>
        <w:separator/>
      </w:r>
    </w:p>
  </w:footnote>
  <w:footnote w:type="continuationSeparator" w:id="0">
    <w:p w14:paraId="3C2789BC" w14:textId="77777777" w:rsidR="00E125BF" w:rsidRDefault="00E12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0FBEA" w14:textId="77777777" w:rsidR="000B151E" w:rsidRDefault="000B4B0F" w:rsidP="000B151E">
    <w:pPr>
      <w:pStyle w:val="Topptekst"/>
    </w:pPr>
    <w:r>
      <w:ptab w:relativeTo="margin" w:alignment="right" w:leader="none"/>
    </w:r>
  </w:p>
  <w:p w14:paraId="34DD38A5" w14:textId="77777777" w:rsidR="008B519F" w:rsidRPr="000B151E" w:rsidRDefault="00E125BF" w:rsidP="000B151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3A973" w14:textId="77777777" w:rsidR="00C23526" w:rsidRDefault="000B4B0F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07D3F"/>
    <w:multiLevelType w:val="hybridMultilevel"/>
    <w:tmpl w:val="56B6F68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113201"/>
    <w:multiLevelType w:val="hybridMultilevel"/>
    <w:tmpl w:val="0740954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0F"/>
    <w:rsid w:val="0004533E"/>
    <w:rsid w:val="000A1B83"/>
    <w:rsid w:val="000B4B0F"/>
    <w:rsid w:val="000C7675"/>
    <w:rsid w:val="000F1A61"/>
    <w:rsid w:val="001011BE"/>
    <w:rsid w:val="001034B6"/>
    <w:rsid w:val="0011407A"/>
    <w:rsid w:val="001A4C75"/>
    <w:rsid w:val="001F7D62"/>
    <w:rsid w:val="00220A9F"/>
    <w:rsid w:val="002270A5"/>
    <w:rsid w:val="00253A44"/>
    <w:rsid w:val="00274DB7"/>
    <w:rsid w:val="002954AF"/>
    <w:rsid w:val="002D2B86"/>
    <w:rsid w:val="003705A9"/>
    <w:rsid w:val="003D3D17"/>
    <w:rsid w:val="004616C0"/>
    <w:rsid w:val="00466657"/>
    <w:rsid w:val="004F3206"/>
    <w:rsid w:val="00531E9A"/>
    <w:rsid w:val="005D702A"/>
    <w:rsid w:val="005E1461"/>
    <w:rsid w:val="006917D4"/>
    <w:rsid w:val="00762546"/>
    <w:rsid w:val="007A2207"/>
    <w:rsid w:val="007B325F"/>
    <w:rsid w:val="007C728E"/>
    <w:rsid w:val="007E76D0"/>
    <w:rsid w:val="00844735"/>
    <w:rsid w:val="008522AA"/>
    <w:rsid w:val="00866B21"/>
    <w:rsid w:val="0088482C"/>
    <w:rsid w:val="008B3615"/>
    <w:rsid w:val="00942882"/>
    <w:rsid w:val="009C128B"/>
    <w:rsid w:val="009C37AB"/>
    <w:rsid w:val="00A01093"/>
    <w:rsid w:val="00A6497F"/>
    <w:rsid w:val="00A92CE2"/>
    <w:rsid w:val="00AF3819"/>
    <w:rsid w:val="00BF444C"/>
    <w:rsid w:val="00C32D86"/>
    <w:rsid w:val="00C860AE"/>
    <w:rsid w:val="00DF43CE"/>
    <w:rsid w:val="00E125BF"/>
    <w:rsid w:val="00F15192"/>
    <w:rsid w:val="00F16FCE"/>
    <w:rsid w:val="00F8697A"/>
    <w:rsid w:val="00F874F4"/>
    <w:rsid w:val="00F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EBB3"/>
  <w15:chartTrackingRefBased/>
  <w15:docId w15:val="{E72FE005-57B9-4BBB-BCD5-114985D8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B0F"/>
    <w:pPr>
      <w:spacing w:after="200" w:line="276" w:lineRule="auto"/>
    </w:pPr>
    <w:rPr>
      <w:rFonts w:ascii="Verdana" w:hAnsi="Verdana"/>
      <w:sz w:val="1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B4B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0B4B0F"/>
    <w:rPr>
      <w:rFonts w:asciiTheme="majorHAnsi" w:eastAsiaTheme="majorEastAsia" w:hAnsiTheme="majorHAnsi" w:cstheme="majorBidi"/>
      <w:b/>
      <w:bCs/>
      <w:color w:val="4472C4" w:themeColor="accent1"/>
      <w:sz w:val="18"/>
    </w:rPr>
  </w:style>
  <w:style w:type="paragraph" w:styleId="Topptekst">
    <w:name w:val="header"/>
    <w:basedOn w:val="Normal"/>
    <w:link w:val="TopptekstTegn"/>
    <w:uiPriority w:val="99"/>
    <w:unhideWhenUsed/>
    <w:rsid w:val="000B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B4B0F"/>
    <w:rPr>
      <w:rFonts w:ascii="Verdana" w:hAnsi="Verdana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0B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4B0F"/>
    <w:rPr>
      <w:rFonts w:ascii="Verdana" w:hAnsi="Verdana"/>
      <w:sz w:val="18"/>
    </w:rPr>
  </w:style>
  <w:style w:type="paragraph" w:customStyle="1" w:styleId="Standard">
    <w:name w:val="Standard"/>
    <w:rsid w:val="000B4B0F"/>
    <w:pPr>
      <w:tabs>
        <w:tab w:val="left" w:pos="567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0B4B0F"/>
    <w:pPr>
      <w:ind w:left="720"/>
      <w:contextualSpacing/>
    </w:pPr>
  </w:style>
  <w:style w:type="paragraph" w:customStyle="1" w:styleId="Default">
    <w:name w:val="Default"/>
    <w:rsid w:val="000B4B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rutenett1">
    <w:name w:val="Tabellrutenett1"/>
    <w:basedOn w:val="Vanligtabell"/>
    <w:next w:val="Tabellrutenett"/>
    <w:uiPriority w:val="59"/>
    <w:rsid w:val="000B4B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0B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66B2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6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FCE8A08BEC844186345B6B331FBFF6" ma:contentTypeVersion="4" ma:contentTypeDescription="Opprett et nytt dokument." ma:contentTypeScope="" ma:versionID="1d0daaef5873f1058a88ce26a941c866">
  <xsd:schema xmlns:xsd="http://www.w3.org/2001/XMLSchema" xmlns:xs="http://www.w3.org/2001/XMLSchema" xmlns:p="http://schemas.microsoft.com/office/2006/metadata/properties" xmlns:ns2="2f02e7ac-79ea-463c-a087-77bc2912171b" xmlns:ns3="77812b2b-15f8-41ce-96e8-170d564d2c3a" targetNamespace="http://schemas.microsoft.com/office/2006/metadata/properties" ma:root="true" ma:fieldsID="fba9fadd65c1c0f4ffa723156ae20d11" ns2:_="" ns3:_="">
    <xsd:import namespace="2f02e7ac-79ea-463c-a087-77bc2912171b"/>
    <xsd:import namespace="77812b2b-15f8-41ce-96e8-170d564d2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2e7ac-79ea-463c-a087-77bc29121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12b2b-15f8-41ce-96e8-170d564d2c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0790FC-3513-4811-8CF8-806599EFC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2e7ac-79ea-463c-a087-77bc2912171b"/>
    <ds:schemaRef ds:uri="77812b2b-15f8-41ce-96e8-170d564d2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D6BF4-76DA-43B5-9CF9-ECB0BFAAC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8C063-9626-40A9-AA76-D84ECF3E4E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Sigveig Råheim</dc:creator>
  <cp:keywords/>
  <dc:description/>
  <cp:lastModifiedBy>Maja Bævre-Jensen</cp:lastModifiedBy>
  <cp:revision>2</cp:revision>
  <cp:lastPrinted>2018-06-08T09:17:00Z</cp:lastPrinted>
  <dcterms:created xsi:type="dcterms:W3CDTF">2019-03-26T11:51:00Z</dcterms:created>
  <dcterms:modified xsi:type="dcterms:W3CDTF">2019-03-26T11:51:00Z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0x010100F3FCE8A08BEC844186345B6B331FBFF6</vt:lpwstr>
  </property>
</Properties>
</file>